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C82" w:rsidRDefault="00431C82" w:rsidP="00431C82">
      <w:pPr>
        <w:spacing w:line="276" w:lineRule="auto"/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МИНИСТЕРСТВО ПРОСВЕЩЕНИЯ РОССИЙСКОЙ ФЕДЕРАЦИИ</w:t>
      </w: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‌</w:t>
      </w:r>
      <w:bookmarkStart w:id="0" w:name="ca7504fb-a4f4-48c8-ab7c-756ffe56e67b"/>
      <w:r>
        <w:rPr>
          <w:rFonts w:eastAsia="Calibri"/>
          <w:b/>
          <w:color w:val="000000"/>
          <w:szCs w:val="22"/>
          <w:lang w:eastAsia="en-US"/>
        </w:rPr>
        <w:t>Министерство образования Архангельской области</w:t>
      </w:r>
      <w:bookmarkEnd w:id="0"/>
      <w:r>
        <w:rPr>
          <w:rFonts w:eastAsia="Calibri"/>
          <w:b/>
          <w:color w:val="000000"/>
          <w:szCs w:val="22"/>
          <w:lang w:eastAsia="en-US"/>
        </w:rPr>
        <w:t xml:space="preserve">‌‌ </w:t>
      </w: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‌</w:t>
      </w:r>
      <w:bookmarkStart w:id="1" w:name="5858e69b-b955-4d5b-94a8-f3a644af01d4"/>
      <w:r>
        <w:rPr>
          <w:rFonts w:eastAsia="Calibri"/>
          <w:b/>
          <w:color w:val="000000"/>
          <w:szCs w:val="22"/>
          <w:lang w:eastAsia="en-US"/>
        </w:rPr>
        <w:t>Управление образования администрации Лешуконского муниципального округа</w:t>
      </w:r>
      <w:bookmarkEnd w:id="1"/>
      <w:r>
        <w:rPr>
          <w:rFonts w:eastAsia="Calibri"/>
          <w:b/>
          <w:color w:val="000000"/>
          <w:szCs w:val="22"/>
          <w:lang w:eastAsia="en-US"/>
        </w:rPr>
        <w:t>‌</w:t>
      </w:r>
      <w:r>
        <w:rPr>
          <w:rFonts w:eastAsia="Calibri"/>
          <w:color w:val="000000"/>
          <w:szCs w:val="22"/>
          <w:lang w:eastAsia="en-US"/>
        </w:rPr>
        <w:t>​</w:t>
      </w: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0"/>
          <w:szCs w:val="22"/>
          <w:lang w:val="en-US" w:eastAsia="en-US"/>
        </w:rPr>
      </w:pPr>
      <w:r>
        <w:rPr>
          <w:rFonts w:eastAsia="Calibri"/>
          <w:b/>
          <w:color w:val="000000"/>
          <w:szCs w:val="22"/>
          <w:lang w:val="en-US" w:eastAsia="en-US"/>
        </w:rPr>
        <w:t>МБОУ "</w:t>
      </w:r>
      <w:proofErr w:type="spellStart"/>
      <w:r>
        <w:rPr>
          <w:rFonts w:eastAsia="Calibri"/>
          <w:b/>
          <w:color w:val="000000"/>
          <w:szCs w:val="22"/>
          <w:lang w:val="en-US" w:eastAsia="en-US"/>
        </w:rPr>
        <w:t>Лешуконская</w:t>
      </w:r>
      <w:proofErr w:type="spellEnd"/>
      <w:r>
        <w:rPr>
          <w:rFonts w:eastAsia="Calibri"/>
          <w:b/>
          <w:color w:val="000000"/>
          <w:szCs w:val="22"/>
          <w:lang w:val="en-US" w:eastAsia="en-US"/>
        </w:rPr>
        <w:t xml:space="preserve"> </w:t>
      </w:r>
      <w:proofErr w:type="gramStart"/>
      <w:r>
        <w:rPr>
          <w:rFonts w:eastAsia="Calibri"/>
          <w:b/>
          <w:color w:val="000000"/>
          <w:szCs w:val="22"/>
          <w:lang w:val="en-US" w:eastAsia="en-US"/>
        </w:rPr>
        <w:t>СОШ "</w:t>
      </w:r>
      <w:proofErr w:type="gramEnd"/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31C82" w:rsidTr="00431C82">
        <w:tc>
          <w:tcPr>
            <w:tcW w:w="3114" w:type="dxa"/>
          </w:tcPr>
          <w:p w:rsidR="00431C82" w:rsidRDefault="00431C82">
            <w:pPr>
              <w:autoSpaceDE w:val="0"/>
              <w:autoSpaceDN w:val="0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431C82" w:rsidRDefault="00431C82">
            <w:pPr>
              <w:autoSpaceDE w:val="0"/>
              <w:autoSpaceDN w:val="0"/>
              <w:spacing w:after="120"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431C82" w:rsidRDefault="00431C82">
            <w:pPr>
              <w:autoSpaceDE w:val="0"/>
              <w:autoSpaceDN w:val="0"/>
              <w:spacing w:after="120"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Руководитель МО</w:t>
            </w:r>
          </w:p>
          <w:p w:rsidR="00431C82" w:rsidRDefault="00431C82">
            <w:pPr>
              <w:autoSpaceDE w:val="0"/>
              <w:autoSpaceDN w:val="0"/>
              <w:spacing w:after="12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________________________ </w:t>
            </w:r>
          </w:p>
          <w:p w:rsidR="00431C82" w:rsidRDefault="00431C82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[</w:t>
            </w:r>
            <w:proofErr w:type="spellStart"/>
            <w:r>
              <w:rPr>
                <w:color w:val="000000"/>
                <w:lang w:eastAsia="en-US"/>
              </w:rPr>
              <w:t>Ивершина</w:t>
            </w:r>
            <w:proofErr w:type="spellEnd"/>
            <w:r>
              <w:rPr>
                <w:color w:val="000000"/>
                <w:lang w:eastAsia="en-US"/>
              </w:rPr>
              <w:t xml:space="preserve"> Т.М.]</w:t>
            </w:r>
          </w:p>
          <w:p w:rsidR="00431C82" w:rsidRDefault="00431C82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[Номер приказа 1] от «[29]» [месяц 08][2025] г.</w:t>
            </w:r>
          </w:p>
          <w:p w:rsidR="00431C82" w:rsidRDefault="00431C82">
            <w:pPr>
              <w:autoSpaceDE w:val="0"/>
              <w:autoSpaceDN w:val="0"/>
              <w:spacing w:after="12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431C82" w:rsidRDefault="00431C82">
            <w:pPr>
              <w:autoSpaceDE w:val="0"/>
              <w:autoSpaceDN w:val="0"/>
              <w:spacing w:after="120"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431C82" w:rsidRDefault="00431C82">
            <w:pPr>
              <w:autoSpaceDE w:val="0"/>
              <w:autoSpaceDN w:val="0"/>
              <w:spacing w:after="120"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Директор школы</w:t>
            </w:r>
          </w:p>
          <w:p w:rsidR="00431C82" w:rsidRDefault="00431C82">
            <w:pPr>
              <w:autoSpaceDE w:val="0"/>
              <w:autoSpaceDN w:val="0"/>
              <w:spacing w:after="12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________________________ </w:t>
            </w:r>
          </w:p>
          <w:p w:rsidR="00431C82" w:rsidRDefault="00431C82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Новикова   Н.Ф.</w:t>
            </w:r>
          </w:p>
          <w:p w:rsidR="00431C82" w:rsidRDefault="00431C82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[Номер приказа 109 от «[01» [09][2-25год] г.</w:t>
            </w:r>
            <w:proofErr w:type="gramEnd"/>
          </w:p>
          <w:p w:rsidR="00431C82" w:rsidRDefault="00431C82">
            <w:pPr>
              <w:autoSpaceDE w:val="0"/>
              <w:autoSpaceDN w:val="0"/>
              <w:spacing w:after="120"/>
              <w:jc w:val="right"/>
              <w:rPr>
                <w:color w:val="000000"/>
                <w:lang w:eastAsia="en-US"/>
              </w:rPr>
            </w:pPr>
          </w:p>
        </w:tc>
      </w:tr>
    </w:tbl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431C82" w:rsidRDefault="00431C82" w:rsidP="00431C82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(</w:t>
      </w:r>
      <w:r>
        <w:rPr>
          <w:rFonts w:eastAsia="Calibri"/>
          <w:color w:val="000000"/>
          <w:sz w:val="28"/>
          <w:szCs w:val="22"/>
          <w:lang w:val="en-US" w:eastAsia="en-US"/>
        </w:rPr>
        <w:t>ID</w:t>
      </w:r>
      <w:r>
        <w:rPr>
          <w:rFonts w:eastAsia="Calibri"/>
          <w:color w:val="000000"/>
          <w:sz w:val="28"/>
          <w:szCs w:val="22"/>
          <w:lang w:eastAsia="en-US"/>
        </w:rPr>
        <w:t xml:space="preserve"> 109697)</w:t>
      </w: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Элективного курса «По страницам истории»</w:t>
      </w:r>
    </w:p>
    <w:p w:rsidR="00431C82" w:rsidRDefault="00431C82" w:rsidP="00431C82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для обучающихся   6  «Б» класса</w:t>
      </w:r>
    </w:p>
    <w:p w:rsidR="007D0837" w:rsidRDefault="007D0837" w:rsidP="00431C82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7D0837" w:rsidRDefault="007D0837" w:rsidP="00431C82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7D0837" w:rsidRDefault="007D0837" w:rsidP="00431C82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7D0837" w:rsidRDefault="007D0837" w:rsidP="00431C82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7D0837" w:rsidRDefault="007D0837" w:rsidP="00431C82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Пояснительная записка.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В художественной литературе и кинематографе не ослабевает интерес к истории, особенно к ее «белым пятнам», спорным вопросам, нераскрытым тайнам. Реализация данной программы позволит учащимся ориентироваться в современном потоке исторической информации, критически оценивать ее, отличать историю от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псевдоистории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Элективный курс «Загадки истории» предназначен для учащихся 6 класса, увлекающихся историей, стремящихся иметь собственную точку зрения и уметь аргументировано ее отстаивать.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Рабочая программа составлена в соответствии с требованиями, предъявляемыми к программам элективных курсов, и на основе справочника учителя "История 5-11 классы"/М.П.Чернова, М.: издательство "Экзамен", 2012 г.</w:t>
      </w: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Общая характеристика элективного курса «По страницам  истории»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Курс предназначен для углубленного изучения важнейших вопросов истории, "белых пятен" малоизученных страниц, роли личности в истории.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Необходимость и актуальность данного курса очевидна, так как в программе основной общеобразовательной школы не возможно подробно и объективно оценить ту или иную личность, всесторонне рассмотреть историческое событие, углубленно изучить территориальные, административные изменения в связи с большим объёмом программного материала и ограниченным количеством часов.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Между тем, именно углубленное изучение истории даёт целостную и объективную оценку исторических событий и явлений, позволяет сформировать собственную точку зрения на происходившее, выявить причинно-следственные связи, дать оценку современным событиям.</w:t>
      </w:r>
      <w:proofErr w:type="gramEnd"/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 современной исторической науке сосуществуют разные трактовки и оценки исторических событий и деятелей, полемика порой настолько острая, что вновь и вновь встает вопрос о познаваемости общественной жизни, об истинности наших исторических знаний. Психологи и социологи отмечают, что все более массовым становится склонность к отрицанию общепринятых представлений и понятий. В художественной литературе и кинематографе не ослабевает интерес к истории, выходит в свет огромное количество книг и фильмов со своей интерпретацией истории. При этом степень соответствия историческим реалиям зачастую обратно пропорциональна степени интереса к ним, так как книги и фильмы рассчитаны на массового, не очень образованного потребителя. </w:t>
      </w: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Цель</w:t>
      </w:r>
      <w:r>
        <w:rPr>
          <w:rFonts w:ascii="Helvetica" w:hAnsi="Helvetica" w:cs="Helvetica"/>
          <w:color w:val="333333"/>
          <w:sz w:val="21"/>
          <w:szCs w:val="21"/>
        </w:rPr>
        <w:t xml:space="preserve"> данного элективного курса сформировать у учащихся стойкий «иммунитет» против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псевдоистории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 научить их «отделять зерна от плевел», критически относиться к любой информации, воспитывать уважительное отношение к истории как науке, к труду ученых – историков, аргументировано защищать свою точку зрения.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Особенностью курса</w:t>
      </w:r>
      <w:r>
        <w:rPr>
          <w:rFonts w:ascii="Helvetica" w:hAnsi="Helvetica" w:cs="Helvetica"/>
          <w:color w:val="333333"/>
          <w:sz w:val="21"/>
          <w:szCs w:val="21"/>
        </w:rPr>
        <w:t> является его актуальность, практическая направленность, личностно-ориентированный подход. Содержание элективного курса выходит далеко за рамки школьного курса истории, расширяет и углубляет исторические знания учащихся, знакомит их с методами исторических исследований, способствует развитию критического мышления и творческих способностей учащихся.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Курс способствует формированию у учащихся навыков исследовательской работы, дает возможность удовлетворить их познавательные интересы, использовать приобретенные знания и умения в повседневной жизни.</w:t>
      </w: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Место курса в учебном плане.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Рабочая программа по элективному курсу «По страницам  истории» для 6 класса составлена из расчета часов, указанных в учебном плане МБОУ «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Лешуконская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СОШ», отводящего на изучение данного курса 34 часа в год, по 1 часу в неделю.</w:t>
      </w: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Описание ценностных ориентиров содержания курса.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Цели курса: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1. расширение знаний учащихся по малоизученным вопросам истории;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2. развитие познавательного интереса к предмету;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3.создание банка методических пособий, который будет использоваться как дополнительный, расширяющий область знаний материал на уроках и во внеурочной деятельности;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4. дать возможность учащимся самостоятельно ориентироваться в современном информационном потоке исторических сведений, критически оценивать их.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Задачи курса: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углубленное изучение документов, роли и значение наиболее ярких личностей в развитии государства, важных экономических, политических и административно-территориальных изменений;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развитие навыков самостоятельной, поисковой, научно-исследовательской работы, выявление причинно следственных связей в истории, умение составлять содержательный, логический рассказ;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воспитание гражданских качеств, патриотизма, любви к Родине, гордости за своё прошлое.</w:t>
      </w: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Личностные, </w:t>
      </w:r>
      <w:proofErr w:type="spellStart"/>
      <w:r>
        <w:rPr>
          <w:rFonts w:ascii="Helvetica" w:hAnsi="Helvetica" w:cs="Helvetica"/>
          <w:b/>
          <w:bCs/>
          <w:color w:val="333333"/>
          <w:sz w:val="21"/>
          <w:szCs w:val="21"/>
        </w:rPr>
        <w:t>метапредметные</w:t>
      </w:r>
      <w:proofErr w:type="spell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и предметные результаты освоения курса.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 важнейшим </w:t>
      </w: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личностным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результатам</w:t>
      </w:r>
      <w:r>
        <w:rPr>
          <w:rFonts w:ascii="Helvetica" w:hAnsi="Helvetica" w:cs="Helvetica"/>
          <w:color w:val="333333"/>
          <w:sz w:val="21"/>
          <w:szCs w:val="21"/>
        </w:rPr>
        <w:t> изучения курса относятся следующие качества:</w:t>
      </w:r>
    </w:p>
    <w:p w:rsidR="007D0837" w:rsidRDefault="007D0837" w:rsidP="007D0837">
      <w:pPr>
        <w:numPr>
          <w:ilvl w:val="0"/>
          <w:numId w:val="1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осознание роли и значения деятельности исторической личности;</w:t>
      </w:r>
    </w:p>
    <w:p w:rsidR="007D0837" w:rsidRDefault="007D0837" w:rsidP="007D0837">
      <w:pPr>
        <w:numPr>
          <w:ilvl w:val="0"/>
          <w:numId w:val="1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7D0837" w:rsidRDefault="007D0837" w:rsidP="007D0837">
      <w:pPr>
        <w:numPr>
          <w:ilvl w:val="0"/>
          <w:numId w:val="1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понимание культурного многообразия мира, уважение к культуре своего и других народов, толерантность.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Метапредметные</w:t>
      </w:r>
      <w:proofErr w:type="spellEnd"/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 xml:space="preserve"> результаты</w:t>
      </w:r>
      <w:r>
        <w:rPr>
          <w:rFonts w:ascii="Helvetica" w:hAnsi="Helvetica" w:cs="Helvetica"/>
          <w:color w:val="333333"/>
          <w:sz w:val="21"/>
          <w:szCs w:val="21"/>
        </w:rPr>
        <w:t> изучения курса выражаются в следующих качествах:</w:t>
      </w:r>
    </w:p>
    <w:p w:rsidR="007D0837" w:rsidRDefault="007D0837" w:rsidP="007D0837">
      <w:pPr>
        <w:numPr>
          <w:ilvl w:val="0"/>
          <w:numId w:val="2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способность сознательно организовывать и регулировать свою деятельность — учебную, общественную, познавательную;</w:t>
      </w:r>
    </w:p>
    <w:p w:rsidR="007D0837" w:rsidRDefault="007D0837" w:rsidP="007D0837">
      <w:pPr>
        <w:numPr>
          <w:ilvl w:val="0"/>
          <w:numId w:val="2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7D0837" w:rsidRDefault="007D0837" w:rsidP="007D0837">
      <w:pPr>
        <w:numPr>
          <w:ilvl w:val="0"/>
          <w:numId w:val="2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7D0837" w:rsidRDefault="007D0837" w:rsidP="007D0837">
      <w:pPr>
        <w:numPr>
          <w:ilvl w:val="0"/>
          <w:numId w:val="2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Предметные результаты</w:t>
      </w:r>
      <w:r>
        <w:rPr>
          <w:rFonts w:ascii="Helvetica" w:hAnsi="Helvetica" w:cs="Helvetica"/>
          <w:color w:val="333333"/>
          <w:sz w:val="21"/>
          <w:szCs w:val="21"/>
        </w:rPr>
        <w:t xml:space="preserve"> изучения курса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обучающимися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включают:</w:t>
      </w:r>
    </w:p>
    <w:p w:rsidR="007D0837" w:rsidRDefault="007D0837" w:rsidP="007D0837">
      <w:pPr>
        <w:numPr>
          <w:ilvl w:val="0"/>
          <w:numId w:val="3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овладение целостными представлениями о характерных чертах наиболее ярких личностей в истории, как положительных, так и отрицательных;</w:t>
      </w:r>
    </w:p>
    <w:p w:rsidR="007D0837" w:rsidRDefault="007D0837" w:rsidP="007D0837">
      <w:pPr>
        <w:numPr>
          <w:ilvl w:val="0"/>
          <w:numId w:val="3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D0837" w:rsidRDefault="007D0837" w:rsidP="007D0837">
      <w:pPr>
        <w:numPr>
          <w:ilvl w:val="0"/>
          <w:numId w:val="3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7D0837" w:rsidRDefault="007D0837" w:rsidP="007D0837">
      <w:pPr>
        <w:numPr>
          <w:ilvl w:val="0"/>
          <w:numId w:val="3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7D0837" w:rsidRDefault="007D0837" w:rsidP="007D0837">
      <w:pPr>
        <w:numPr>
          <w:ilvl w:val="0"/>
          <w:numId w:val="3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Методы изучения курса:</w:t>
      </w:r>
    </w:p>
    <w:p w:rsidR="007D0837" w:rsidRDefault="007D0837" w:rsidP="007D0837">
      <w:pPr>
        <w:numPr>
          <w:ilvl w:val="0"/>
          <w:numId w:val="4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Работа с первоисточниками, документами, энциклопедическими словарями и другой дополнительной литературой;</w:t>
      </w:r>
    </w:p>
    <w:p w:rsidR="007D0837" w:rsidRDefault="007D0837" w:rsidP="007D0837">
      <w:pPr>
        <w:numPr>
          <w:ilvl w:val="0"/>
          <w:numId w:val="4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Изучение монографии, исследование о жизни и деятельности исторических личностей;</w:t>
      </w:r>
    </w:p>
    <w:p w:rsidR="007D0837" w:rsidRDefault="007D0837" w:rsidP="007D0837">
      <w:pPr>
        <w:numPr>
          <w:ilvl w:val="0"/>
          <w:numId w:val="4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Работа с историческими картами;</w:t>
      </w:r>
    </w:p>
    <w:p w:rsidR="007D0837" w:rsidRDefault="007D0837" w:rsidP="007D0837">
      <w:pPr>
        <w:numPr>
          <w:ilvl w:val="0"/>
          <w:numId w:val="5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Беседа;</w:t>
      </w:r>
    </w:p>
    <w:p w:rsidR="007D0837" w:rsidRDefault="007D0837" w:rsidP="007D0837">
      <w:pPr>
        <w:numPr>
          <w:ilvl w:val="0"/>
          <w:numId w:val="6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Комментированное чтение;</w:t>
      </w:r>
    </w:p>
    <w:p w:rsidR="007D0837" w:rsidRDefault="007D0837" w:rsidP="007D0837">
      <w:pPr>
        <w:numPr>
          <w:ilvl w:val="0"/>
          <w:numId w:val="7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Рассказ учителя;</w:t>
      </w:r>
    </w:p>
    <w:p w:rsidR="007D0837" w:rsidRDefault="007D0837" w:rsidP="007D0837">
      <w:pPr>
        <w:numPr>
          <w:ilvl w:val="0"/>
          <w:numId w:val="8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Просмотр видеофильмов;</w:t>
      </w:r>
    </w:p>
    <w:p w:rsidR="007D0837" w:rsidRDefault="007D0837" w:rsidP="007D0837">
      <w:pPr>
        <w:numPr>
          <w:ilvl w:val="0"/>
          <w:numId w:val="8"/>
        </w:num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Выполнение практических и творческих работ.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Формы уроков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:</w:t>
      </w:r>
      <w:r>
        <w:rPr>
          <w:rFonts w:ascii="Helvetica" w:hAnsi="Helvetica" w:cs="Helvetica"/>
          <w:color w:val="333333"/>
          <w:sz w:val="21"/>
          <w:szCs w:val="21"/>
        </w:rPr>
        <w:t> диспут, учебный диалог, конференция, практическая работа, исследование, урок-путешествие, урок-анализ, работа с документами, смысловой анализ текста, проблемные семинары, подготовка и презентация творческих проектов, занятия в режиме компьютерных технологий.</w:t>
      </w:r>
      <w:proofErr w:type="gramEnd"/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</w:rPr>
        <w:t>Система оценивания и формы контроля: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На протяжении всего курса обучения учащиеся работают с историческими и контурными картами, выполняют практические и творческие работы. В конце изучения курса учащиеся защищают проектную работу «Они были первыми» (Открытие Америки, Австралии, Северного полюса, покорение Эвереста, первая фотография, как мы научились летать и </w:t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</w:rPr>
        <w:t>др</w:t>
      </w:r>
      <w:proofErr w:type="spellEnd"/>
      <w:proofErr w:type="gramEnd"/>
      <w:r>
        <w:rPr>
          <w:rFonts w:ascii="Helvetica" w:hAnsi="Helvetica" w:cs="Helvetica"/>
          <w:color w:val="333333"/>
          <w:sz w:val="21"/>
          <w:szCs w:val="21"/>
        </w:rPr>
        <w:t>).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</w:p>
    <w:p w:rsidR="007D0837" w:rsidRDefault="007D0837" w:rsidP="007D0837">
      <w:r>
        <w:rPr>
          <w:rFonts w:ascii="Helvetica" w:hAnsi="Helvetica" w:cs="Helvetica"/>
          <w:b/>
          <w:bCs/>
          <w:color w:val="333333"/>
          <w:sz w:val="21"/>
        </w:rPr>
        <w:t>Содержание эл</w:t>
      </w:r>
      <w:r w:rsidR="00692176">
        <w:rPr>
          <w:rFonts w:ascii="Helvetica" w:hAnsi="Helvetica" w:cs="Helvetica"/>
          <w:b/>
          <w:bCs/>
          <w:color w:val="333333"/>
          <w:sz w:val="21"/>
        </w:rPr>
        <w:t>ективного курса «По страницам    истории</w:t>
      </w:r>
      <w:r>
        <w:rPr>
          <w:rFonts w:ascii="Helvetica" w:hAnsi="Helvetica" w:cs="Helvetica"/>
          <w:b/>
          <w:bCs/>
          <w:color w:val="333333"/>
          <w:sz w:val="21"/>
        </w:rPr>
        <w:t>»(34 часа).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Вводный урок</w:t>
      </w:r>
      <w:r>
        <w:rPr>
          <w:rFonts w:ascii="Helvetica" w:hAnsi="Helvetica" w:cs="Helvetica"/>
          <w:color w:val="333333"/>
          <w:sz w:val="21"/>
          <w:szCs w:val="21"/>
        </w:rPr>
        <w:t>. Знакомство с предметом, формами работы.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Кто изобрел письмо и счет</w:t>
      </w:r>
      <w:r>
        <w:rPr>
          <w:rFonts w:ascii="Helvetica" w:hAnsi="Helvetica" w:cs="Helvetica"/>
          <w:color w:val="333333"/>
          <w:sz w:val="21"/>
          <w:szCs w:val="21"/>
        </w:rPr>
        <w:t xml:space="preserve">. Календарь: майя, арабский, юлианский, григорианский. Счет лет в истории. Лента времени. Шумеры.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Идиографическое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письмо. Пиктограммы. Алфавит. Древние руны. Славянская письменность.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В поисках прошлого.</w:t>
      </w:r>
      <w:r>
        <w:rPr>
          <w:rFonts w:ascii="Helvetica" w:hAnsi="Helvetica" w:cs="Helvetica"/>
          <w:color w:val="333333"/>
          <w:sz w:val="21"/>
          <w:szCs w:val="21"/>
        </w:rPr>
        <w:t xml:space="preserve"> Троя: географическое положение, история открытия. Заслуга Г.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Шлимана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в открытии и изучении объекта, значение открытия.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Аркаим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Дольмены. Скифские курганы.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Памятники из камня</w:t>
      </w:r>
      <w:r>
        <w:rPr>
          <w:rFonts w:ascii="Helvetica" w:hAnsi="Helvetica" w:cs="Helvetica"/>
          <w:color w:val="333333"/>
          <w:sz w:val="21"/>
          <w:szCs w:val="21"/>
        </w:rPr>
        <w:t>. Стоунхендж, остров Пасхи: географическое положение, возраст каменных сооружений, гипотезы происхождения, современное состояние. Просмотр видеофильма «Стоунхендж».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Вечные творения</w:t>
      </w:r>
      <w:r>
        <w:rPr>
          <w:rFonts w:ascii="Helvetica" w:hAnsi="Helvetica" w:cs="Helvetica"/>
          <w:color w:val="333333"/>
          <w:sz w:val="21"/>
          <w:szCs w:val="21"/>
        </w:rPr>
        <w:t>. Мавзолей Тадж-Махал, Великая Китайская стена: географическое положение, история создания, возраст. Просмотр видеофильма «</w:t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</w:rPr>
        <w:t>Тадж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- Махал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», «Великая Китайская стена».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Как возникли пирамиды</w:t>
      </w:r>
      <w:r>
        <w:rPr>
          <w:rFonts w:ascii="Helvetica" w:hAnsi="Helvetica" w:cs="Helvetica"/>
          <w:color w:val="333333"/>
          <w:sz w:val="21"/>
          <w:szCs w:val="21"/>
        </w:rPr>
        <w:t xml:space="preserve">. Древний Египет. «Проклятие фараонов» или роковая случайность? Пирамиды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Хефрена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Загадки Большого Сфинкса. Гробница Тутанхамона. Заслуга Г. Картера в открытии и изучении объекта.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Лики живого бога. Буддийские памятники архитектуры</w:t>
      </w:r>
      <w:r>
        <w:rPr>
          <w:rFonts w:ascii="Helvetica" w:hAnsi="Helvetica" w:cs="Helvetica"/>
          <w:color w:val="333333"/>
          <w:sz w:val="21"/>
          <w:szCs w:val="21"/>
        </w:rPr>
        <w:t xml:space="preserve">. Ангкор. Индокитайский полуостров. Буддизм. Хинаяна. Махаяна. Храм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Байон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Буддийские ступы. Пагоды. Буддийские храмы и монастыри: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лакханг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гомпа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Колизей</w:t>
      </w:r>
      <w:r>
        <w:rPr>
          <w:rFonts w:ascii="Helvetica" w:hAnsi="Helvetica" w:cs="Helvetica"/>
          <w:color w:val="333333"/>
          <w:sz w:val="21"/>
          <w:szCs w:val="21"/>
        </w:rPr>
        <w:t>. Римская империя. Династия Флавиев. Амфитеатр, цирк. Гладиаторы. Виртуальная экскурсия.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Петергоф.</w:t>
      </w:r>
      <w:r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Дворцово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–парковый ансамбль. Просмотр видеофильма «Петергоф».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Московский Кремль</w:t>
      </w:r>
      <w:r>
        <w:rPr>
          <w:rFonts w:ascii="Helvetica" w:hAnsi="Helvetica" w:cs="Helvetica"/>
          <w:color w:val="333333"/>
          <w:sz w:val="21"/>
          <w:szCs w:val="21"/>
        </w:rPr>
        <w:t>. Финно-угорское поселение. Самая крупная крепость Европы. История и современность. Музейный комплекс. Архитектура Кремля. Резиденция президента РФ.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Мистические рисунки на Земле</w:t>
      </w:r>
      <w:r>
        <w:rPr>
          <w:rFonts w:ascii="Helvetica" w:hAnsi="Helvetica" w:cs="Helvetica"/>
          <w:color w:val="333333"/>
          <w:sz w:val="21"/>
          <w:szCs w:val="21"/>
        </w:rPr>
        <w:t xml:space="preserve">. Великаны Холмов линии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Наска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: географическое положение, возраст, гипотеза происхождения, современное состояние.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Загадочные рисунки на земле в США (штат Огайо), в Англии, на плато Устюрт (Казахстан), Урале, на Алтае, в Африке (южнее оз. Виктория), в Эфиопии.</w:t>
      </w:r>
      <w:proofErr w:type="gramEnd"/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Существовала ли Атлантида</w:t>
      </w:r>
      <w:r>
        <w:rPr>
          <w:rFonts w:ascii="Helvetica" w:hAnsi="Helvetica" w:cs="Helvetica"/>
          <w:color w:val="333333"/>
          <w:sz w:val="21"/>
          <w:szCs w:val="21"/>
        </w:rPr>
        <w:t>? Страна атлантов. Теория Платона. Предположительное географическое местонахождение. Атлантида и современные гипотезы.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Кто написал Библию</w:t>
      </w:r>
      <w:r>
        <w:rPr>
          <w:rFonts w:ascii="Helvetica" w:hAnsi="Helvetica" w:cs="Helvetica"/>
          <w:color w:val="333333"/>
          <w:sz w:val="21"/>
          <w:szCs w:val="21"/>
        </w:rPr>
        <w:t xml:space="preserve">? Канонические книги Ветхого Завета: Бытие, Исход, Левит, Числа и Второзаконие. Моисей. Книжник Ездра. Новый Завет. Священное Писание. Евангелие.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Тридентский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собор. Иисус Христос. Иудаизм. Христианство.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Александр Македонский</w:t>
      </w:r>
      <w:r>
        <w:rPr>
          <w:rFonts w:ascii="Helvetica" w:hAnsi="Helvetica" w:cs="Helvetica"/>
          <w:color w:val="333333"/>
          <w:sz w:val="21"/>
          <w:szCs w:val="21"/>
        </w:rPr>
        <w:t xml:space="preserve">. Македония. Династия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Аргеадов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Поход на Восток. Царь Азии. Основанные города. Эллинизм. Война диадохов. Образ Александра Македонского в истории и культуре.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Последний день Помпеи</w:t>
      </w:r>
      <w:r>
        <w:rPr>
          <w:rFonts w:ascii="Helvetica" w:hAnsi="Helvetica" w:cs="Helvetica"/>
          <w:color w:val="333333"/>
          <w:sz w:val="21"/>
          <w:szCs w:val="21"/>
        </w:rPr>
        <w:t xml:space="preserve">. Этруски, самниты. Рим. Геркуланум.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Стабии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Везувий. Город – музей. К.П.Брюллов.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Мираж Эльдорадо</w:t>
      </w:r>
      <w:r>
        <w:rPr>
          <w:rFonts w:ascii="Helvetica" w:hAnsi="Helvetica" w:cs="Helvetica"/>
          <w:color w:val="333333"/>
          <w:sz w:val="21"/>
          <w:szCs w:val="21"/>
        </w:rPr>
        <w:t xml:space="preserve">. Южная Америка. Конкистадоры: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Ф.Писарро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Э.Кортес,  Себастьян де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Белалькасар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Инки. Перу. Семь золотых городов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Сагеней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Саги викингов</w:t>
      </w:r>
      <w:r>
        <w:rPr>
          <w:rFonts w:ascii="Helvetica" w:hAnsi="Helvetica" w:cs="Helvetica"/>
          <w:color w:val="333333"/>
          <w:sz w:val="21"/>
          <w:szCs w:val="21"/>
        </w:rPr>
        <w:t>. Скандинавия. Путешествия и завоевания норманнов. «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Хеймскрингла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» («Круг земной»). Герои скандинавского эпоса.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Король Артур и рыцари круглого стола</w:t>
      </w:r>
      <w:r>
        <w:rPr>
          <w:rFonts w:ascii="Helvetica" w:hAnsi="Helvetica" w:cs="Helvetica"/>
          <w:color w:val="333333"/>
          <w:sz w:val="21"/>
          <w:szCs w:val="21"/>
        </w:rPr>
        <w:t xml:space="preserve">. Бритты. Саксы. Рыцарские романы.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Камелот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Мерилин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«История королей Британии»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Гальфрида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Монмутского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«Хроника королей Англии» Уильяма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Мальмсберийского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Образ Артура в литературе, музыке, изобразительном искусстве, массовой культуре.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Легенды Древней Руси.</w:t>
      </w:r>
      <w:r>
        <w:rPr>
          <w:rFonts w:ascii="Helvetica" w:hAnsi="Helvetica" w:cs="Helvetica"/>
          <w:color w:val="333333"/>
          <w:sz w:val="21"/>
          <w:szCs w:val="21"/>
        </w:rPr>
        <w:t xml:space="preserve"> Славянская мифология. Боги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славян-русичей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Былинный эпос. Влияние христианства на мировоззрение и устное народное творчество Древней Руси. Герои русских былин. Образ защитника Родины.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Мертвый город</w:t>
      </w:r>
      <w:r>
        <w:rPr>
          <w:rFonts w:ascii="Helvetica" w:hAnsi="Helvetica" w:cs="Helvetica"/>
          <w:color w:val="333333"/>
          <w:sz w:val="21"/>
          <w:szCs w:val="21"/>
        </w:rPr>
        <w:t xml:space="preserve">. Пустыня Гоби. Город </w:t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</w:rPr>
        <w:t>Хара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Хото</w:t>
      </w:r>
      <w:proofErr w:type="spellEnd"/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(Черный город). П.К.Козлов. Государство тангутов Си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Ся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Город-крепость 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Эдзина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Субурган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«Знаменитый».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Ричард Львиное Сердце</w:t>
      </w:r>
      <w:r>
        <w:rPr>
          <w:rFonts w:ascii="Helvetica" w:hAnsi="Helvetica" w:cs="Helvetica"/>
          <w:color w:val="333333"/>
          <w:sz w:val="21"/>
          <w:szCs w:val="21"/>
        </w:rPr>
        <w:t xml:space="preserve">. Династия Плантагенетов. Третий крестовый поход. Замок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Дюрнштайн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«Последний рыцарь Европы». Образ Ричарда Львиное Сердце в истории и культуре.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У берегов Балтики</w:t>
      </w:r>
      <w:r>
        <w:rPr>
          <w:rFonts w:ascii="Helvetica" w:hAnsi="Helvetica" w:cs="Helvetica"/>
          <w:color w:val="333333"/>
          <w:sz w:val="21"/>
          <w:szCs w:val="21"/>
        </w:rPr>
        <w:t>. Новгородская земля. Дания. Швеция. Бранденбург. Саксония. Польша. Тевтонский орден. Миссионеры. Александр Невский. Невская битва. Ледовое побоище. Просмотр фильма «Александр».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Чингисхан и Монгольская империя</w:t>
      </w:r>
      <w:r>
        <w:rPr>
          <w:rFonts w:ascii="Helvetica" w:hAnsi="Helvetica" w:cs="Helvetica"/>
          <w:color w:val="333333"/>
          <w:sz w:val="21"/>
          <w:szCs w:val="21"/>
        </w:rPr>
        <w:t xml:space="preserve">. Род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Борджигин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Темучжин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Борьба за власть в степи.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Тумен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Улусы. Курултай. Монгольская империя. Каракорум. «Сокровенное сказание».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Великая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Яса.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Чингизиды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География чудес и загадок.</w:t>
      </w:r>
      <w:r>
        <w:rPr>
          <w:rFonts w:ascii="Helvetica" w:hAnsi="Helvetica" w:cs="Helvetica"/>
          <w:color w:val="333333"/>
          <w:sz w:val="21"/>
          <w:szCs w:val="21"/>
        </w:rPr>
        <w:t> Практическая работа «Обозначение на контурной карте уникальных объектов».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Они были первыми.</w:t>
      </w:r>
      <w:r>
        <w:rPr>
          <w:rFonts w:ascii="Helvetica" w:hAnsi="Helvetica" w:cs="Helvetica"/>
          <w:color w:val="333333"/>
          <w:sz w:val="21"/>
          <w:szCs w:val="21"/>
        </w:rPr>
        <w:t> Проектная работа учащихся. Варианты тем исследования: Открытие Америки, Австралии, Северного полюса, покорение Эвереста, первая фотография, как мы научились летать. Защита проектов.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Календарно – тематическое планирование</w:t>
      </w:r>
      <w:r w:rsidR="00692176">
        <w:rPr>
          <w:rFonts w:ascii="Helvetica" w:hAnsi="Helvetica" w:cs="Helvetica"/>
          <w:b/>
          <w:bCs/>
          <w:color w:val="333333"/>
          <w:sz w:val="21"/>
        </w:rPr>
        <w:t xml:space="preserve"> элективного курса «По страницам  </w:t>
      </w:r>
      <w:r>
        <w:rPr>
          <w:rFonts w:ascii="Helvetica" w:hAnsi="Helvetica" w:cs="Helvetica"/>
          <w:b/>
          <w:bCs/>
          <w:color w:val="333333"/>
          <w:sz w:val="21"/>
        </w:rPr>
        <w:t>истории».</w:t>
      </w:r>
    </w:p>
    <w:tbl>
      <w:tblPr>
        <w:tblW w:w="109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1"/>
        <w:gridCol w:w="3412"/>
        <w:gridCol w:w="763"/>
        <w:gridCol w:w="702"/>
        <w:gridCol w:w="800"/>
        <w:gridCol w:w="2555"/>
        <w:gridCol w:w="1932"/>
      </w:tblGrid>
      <w:tr w:rsidR="007D0837" w:rsidTr="004C4129">
        <w:tc>
          <w:tcPr>
            <w:tcW w:w="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№ </w:t>
            </w:r>
            <w:proofErr w:type="spellStart"/>
            <w:proofErr w:type="gramStart"/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/</w:t>
            </w:r>
            <w:proofErr w:type="spellStart"/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2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Наименование разделов, тем</w:t>
            </w:r>
          </w:p>
        </w:tc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Кол-во часов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Дата</w:t>
            </w:r>
          </w:p>
        </w:tc>
        <w:tc>
          <w:tcPr>
            <w:tcW w:w="2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Характеристика основных видов деятельности учащихся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Формы контроля</w:t>
            </w:r>
          </w:p>
        </w:tc>
      </w:tr>
      <w:tr w:rsidR="007D0837" w:rsidTr="004C412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D0837" w:rsidRDefault="007D0837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D0837" w:rsidRDefault="007D0837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D0837" w:rsidRDefault="007D0837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3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план.</w:t>
            </w:r>
          </w:p>
        </w:tc>
        <w:tc>
          <w:tcPr>
            <w:tcW w:w="3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D0837" w:rsidRDefault="007D0837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D0837" w:rsidRDefault="007D0837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Вводный урок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Вводная лекция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Моя  родословная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 поисках прошлого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9E398C" w:rsidP="009E398C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Практикум: Происхождение имен.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9E398C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Происхождение фамилий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самостоят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презентация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9E398C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267927">
              <w:rPr>
                <w:color w:val="000000"/>
              </w:rPr>
              <w:t>Топонимика, гидронимика и этнонимика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7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9E398C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Вечные творения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Колизей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виртуал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 экскурсия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9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Петергоф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Московский Кремль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11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4E2FD3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Соловки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подготовка сообщений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индивид</w:t>
            </w: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р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абота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12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4C4129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Сольвычегодск   и Каргополь.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4C4129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Существовала ли Атлантида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документом,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14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Александр Македонский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15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Последний день Помпеи</w:t>
            </w:r>
            <w:r w:rsidR="00A63176"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16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Мираж Эльдорадо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17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Саги викингов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документом,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18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Король Артур и рыцари круглого стола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смысловой анализ текста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19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Легенды Древней Руси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документом,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20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История одной вражды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21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Мертвый город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22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Старец горы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23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Крестоносцы и сарацины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24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Ричард Львиное Сердце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25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 берегов Балтики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26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A63176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Пейзажи  Левитана.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просмотр и обсуждение фрагмента видеофильма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27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A63176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Картины Шишкина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28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A63176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Творчество  Сурикова.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учебный диалог, работа с материалом презентации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опрос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29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A63176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Картины Васнецова.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работа в парах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групповая работа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30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География чудес и загадок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работа с картой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самостоят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 работа</w:t>
            </w:r>
          </w:p>
        </w:tc>
      </w:tr>
      <w:tr w:rsidR="007D0837" w:rsidTr="004C412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31-34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Они были первыми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Исследовательская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37" w:rsidRDefault="007D0837">
            <w:pPr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проект</w:t>
            </w:r>
          </w:p>
        </w:tc>
      </w:tr>
    </w:tbl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Учебно-методический комплект</w:t>
      </w: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1. Абдуллаев Э. Н.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Параистория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в школе: техника безопасности.//Преподавание истории в школе. 2006. №9. с.3.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2. Абрамов А. Тайны древних цивилизаций.- М.: «Белый город», 1998.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3.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Альбедиль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М. Ф. До нашей эры.- СПб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.: 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Изд-во Европейского Дома, 1993.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4. Асанов Л. Н. Тайны первобытного мира.- М.: «Вече», 2002.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5. Бабанин В. П. Самые большие загадки прошлого. М.: 1996, СПб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.: 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2000.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6. Бабанин В. П. Тайны великих пирамид. – СПб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.: 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1999.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7. Богданов В. Историческая наука и ее особенности.// История и обществознание для школьников. 2004. №2. с. 40- 46.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8.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Валянский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С. И. , Калюжный Д. В. Забытая история Руси. – 2006.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9. Великие тайны прошлого. – М. – 1996.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10.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Головатенко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А. История России: спорные проблемы. – М.:»Школа-пресс»,1995.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11.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Горяйнов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С.Г. «Задачник по истории России» - «Феникс» Москва – 1997 г.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12. Демин В. Н. Тайны русского народа. В поисках истоков Руси.- М. 1997.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13. Демин В. Н. Тайны земли русской. – М., 2000.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14. Загадки истории.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Спецвыпуск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газеты «Оракул», ЗАО «ЛОГОС-МЕДИА», 2004.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15. Загадки истории – 2.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Спецвыпуск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газеты «Оракул», ЗАО «ЛОГОС-МЕДИА», 2005.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16. Загадки и тайны истории. – М.: ООО «Издательство АСТ»; Олимп, 2000.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17. Леонтьева Г.А.,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Шорин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П.А.,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Кобрин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В.Б. Ключи к тайнам Клио. - М.: Просвещение, 1994.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18.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Непомнящий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Н. Н. Сто великих загадок истории. – М.: «Вече», 2002.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19.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Нерсесов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Я. Н. Тайны Нового Света. От древних цивилизаций до Колумба. М.: Вече, 2001.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20. Планета Чудес и загадок.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Издат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доп. «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Ридерз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Дайджест», 1997 г.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21. Справочник учителя. История. 5-11 классы. Издательство "Экзамен", Москва , 2012 г.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22. Степанищев А.Т. Методический справочник учителя истории. – «ВЛАДОС»,2003.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23. Энциклопедический словарь. Всемирная история. М.:ОЛМА-ПРЕСС Образование, 2006.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24. Энциклопедия чудес природы.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Издат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Доп. «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Ридерз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Дайджест», 2000 г.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25.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t>Энциклопедия школьника по истории Отечества. – Москва, 2000 г.</w:t>
      </w: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7D0837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7D0837" w:rsidRDefault="007D0837" w:rsidP="00431C82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31C82" w:rsidRDefault="00431C82" w:rsidP="00431C82">
      <w:pPr>
        <w:spacing w:line="276" w:lineRule="auto"/>
      </w:pPr>
    </w:p>
    <w:p w:rsidR="00431C82" w:rsidRDefault="00431C82" w:rsidP="00431C82">
      <w:pPr>
        <w:spacing w:line="276" w:lineRule="auto"/>
      </w:pPr>
    </w:p>
    <w:p w:rsidR="00431C82" w:rsidRDefault="00431C82" w:rsidP="00431C82">
      <w:pPr>
        <w:spacing w:line="276" w:lineRule="auto"/>
      </w:pPr>
    </w:p>
    <w:p w:rsidR="00506D9E" w:rsidRDefault="00506D9E"/>
    <w:sectPr w:rsidR="00506D9E" w:rsidSect="00506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E7FA2"/>
    <w:multiLevelType w:val="multilevel"/>
    <w:tmpl w:val="82BC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9E36F0"/>
    <w:multiLevelType w:val="multilevel"/>
    <w:tmpl w:val="82EAD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912FFA"/>
    <w:multiLevelType w:val="multilevel"/>
    <w:tmpl w:val="9E1C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546DC0"/>
    <w:multiLevelType w:val="multilevel"/>
    <w:tmpl w:val="50B00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DE60B8"/>
    <w:multiLevelType w:val="multilevel"/>
    <w:tmpl w:val="EE30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FA154B"/>
    <w:multiLevelType w:val="multilevel"/>
    <w:tmpl w:val="20F8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025A04"/>
    <w:multiLevelType w:val="multilevel"/>
    <w:tmpl w:val="258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BA707B"/>
    <w:multiLevelType w:val="multilevel"/>
    <w:tmpl w:val="B7A27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31C82"/>
    <w:rsid w:val="001D1E20"/>
    <w:rsid w:val="002662BD"/>
    <w:rsid w:val="002F4619"/>
    <w:rsid w:val="003173AE"/>
    <w:rsid w:val="00431C82"/>
    <w:rsid w:val="004C4129"/>
    <w:rsid w:val="004E2FD3"/>
    <w:rsid w:val="00506D9E"/>
    <w:rsid w:val="005B50FA"/>
    <w:rsid w:val="005B5532"/>
    <w:rsid w:val="00692176"/>
    <w:rsid w:val="007D0837"/>
    <w:rsid w:val="008C2C15"/>
    <w:rsid w:val="008E5401"/>
    <w:rsid w:val="009E398C"/>
    <w:rsid w:val="00A3773C"/>
    <w:rsid w:val="00A63176"/>
    <w:rsid w:val="00BB0B86"/>
    <w:rsid w:val="00F6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7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2518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2025-09-07T14:03:00Z</dcterms:created>
  <dcterms:modified xsi:type="dcterms:W3CDTF">2025-09-07T16:22:00Z</dcterms:modified>
</cp:coreProperties>
</file>